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Default Extension="jpe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ackground w:color="FFF2CC"/>
  <w:body>
    <w:p>
      <w:pPr>
        <w:bidi/>
      </w:pPr>
    </w:p>
    <w:p>
      <w:pPr>
        <w:bidi/>
      </w:pPr>
    </w:p>
    <w:p>
      <w:pPr>
        <w:jc w:val="center"/>
        <w:bidi/>
      </w:pPr>
      <w:r>
        <w:rPr>
          <w:b w:val="1"/>
          <w:sz w:val="38.0"/>
          <w:szCs w:val="38.0"/>
          <w:color w:val="ff0000"/>
          <w:rFonts w:ascii="Arial"/>
          <w:rtl/>
        </w:rPr>
        <w:t>מזל טוב !!!</w:t>
      </w:r>
    </w:p>
    <w:p>
      <w:pPr>
        <w:jc w:val="center"/>
        <w:bidi/>
      </w:pPr>
    </w:p>
    <w:p>
      <w:pPr>
        <w:jc w:val="center"/>
        <w:bidi/>
      </w:pPr>
      <w:r>
        <w:rPr>
          <w:color w:val="0000ff"/>
          <w:rFonts w:ascii="Arial"/>
          <w:rtl/>
        </w:rPr>
        <w:t>שמענו שילדת ☺</w:t>
      </w:r>
    </w:p>
    <w:p>
      <w:pPr>
        <w:jc w:val="center"/>
        <w:bidi/>
      </w:pPr>
    </w:p>
    <w:p>
      <w:pPr>
        <w:bidi/>
      </w:pPr>
      <w:r>
        <w:rPr>
          <w:color w:val="9900ff"/>
          <w:rFonts w:ascii="Arial"/>
          <w:rtl/>
        </w:rPr>
        <w:t>אז אמנם את כאן כדי לבדוק את תינוקך.. אבל בואי נדבר בינתיים גם קצת עלייך ועל רצפת האגן שלך…</w:t>
      </w:r>
    </w:p>
    <w:p>
      <w:pPr>
        <w:bidi/>
      </w:pPr>
    </w:p>
    <w:p>
      <w:pPr>
        <w:bidi/>
      </w:pPr>
      <w:r>
        <w:rPr>
          <w:color w:val="9900ff"/>
          <w:rFonts w:ascii="Arial"/>
          <w:rtl/>
        </w:rPr>
        <w:t>בעקבות הריון ולידה ישנם שינויים החלים בגוף האישה בכלל וברצפת האגן בפרט.</w:t>
      </w:r>
    </w:p>
    <w:p>
      <w:pPr>
        <w:bidi/>
      </w:pPr>
    </w:p>
    <w:p>
      <w:pPr>
        <w:bidi/>
      </w:pPr>
      <w:r>
        <w:rPr>
          <w:color w:val="9900ff"/>
          <w:rFonts w:ascii="Arial"/>
          <w:rtl/>
        </w:rPr>
        <w:t>רצפת האגן היא למעשה ערסל של שרירים ורקמות שנועדו לתמוך באיברי האגן ולסייע בתפקוד תקין של מערכת המין, השתן והצואה.</w:t>
      </w:r>
    </w:p>
    <w:p>
      <w:pPr>
        <w:bidi/>
        <w:rPr>
          <w:b w:val="0"/>
          <w:i w:val="0"/>
          <w:vertAlign w:val="baseline"/>
          <w:sz w:val="22.0"/>
          <w:rFonts w:ascii="Arial"/>
          <w:strike w:val="false"/>
        </w:rPr>
      </w:pPr>
    </w:p>
    <w:p>
      <w:pPr>
        <w:bidi/>
        <w:rPr>
          <w:b w:val="0"/>
          <w:i w:val="0"/>
          <w:vertAlign w:val="baseline"/>
          <w:sz w:val="22.0"/>
          <w:rFonts w:ascii="Arial"/>
          <w:strike w:val="false"/>
        </w:rPr>
      </w:pPr>
    </w:p>
    <w:p>
      <w:pPr>
        <w:bidi/>
      </w:pPr>
      <w:r>
        <w:rPr>
          <w:rFonts w:ascii="Arial"/>
        </w:rPr>
        <w:drawing>
          <wp:inline>
            <wp:extent cy="1765300" cx="4597400"/>
            <wp:docPr name="Picture1" id="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1" id="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y="1765300" cx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/>
      </w:pPr>
    </w:p>
    <w:p>
      <w:pPr>
        <w:bidi/>
      </w:pPr>
      <w:r>
        <w:rPr>
          <w:color w:val="9900ff"/>
          <w:rFonts w:ascii="Arial"/>
          <w:rtl/>
        </w:rPr>
        <w:t xml:space="preserve">במהלך ההריון והלידה התמודדה רצפת האגן עם נשיאת עומסים, מתיחות, שינויים הורמונליים ויתכן שגם קרעים וחתכים יזומים במהלך הלידה. </w:t>
      </w:r>
    </w:p>
    <w:p>
      <w:pPr>
        <w:bidi/>
        <w:rPr>
          <w:b w:val="0"/>
          <w:i w:val="0"/>
          <w:vertAlign w:val="baseline"/>
          <w:sz w:val="22.0"/>
          <w:rFonts w:ascii="Arial"/>
          <w:strike w:val="false"/>
        </w:rPr>
      </w:pPr>
    </w:p>
    <w:p>
      <w:pPr>
        <w:bidi/>
      </w:pPr>
      <w:r>
        <w:rPr>
          <w:color w:val="9900ff"/>
          <w:rFonts w:ascii="Arial"/>
          <w:rtl/>
        </w:rPr>
        <w:drawing>
          <wp:inline>
            <wp:extent cy="3124200" cx="2603500"/>
            <wp:docPr name="Picture1" id="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1" id="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y="3124200" cx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/>
      </w:pPr>
    </w:p>
    <w:p>
      <w:pPr>
        <w:bidi/>
      </w:pPr>
      <w:r>
        <w:rPr>
          <w:color w:val="9900ff"/>
          <w:rFonts w:ascii="Arial"/>
          <w:rtl/>
        </w:rPr>
        <w:t>תהליך ההריון והלידה יחד עם השינויים החלים בנו הוא טבעי וכולנו עוברות אותו אך חשוב לדעת שישנם גם ליקויים שכיחים בתפקוד רצפת האגן לאחר הלידה ובכלל במהלך החיים.</w:t>
      </w:r>
    </w:p>
    <w:p>
      <w:pPr>
        <w:bidi/>
      </w:pPr>
      <w:r>
        <w:rPr>
          <w:color w:val="9900ff"/>
          <w:rFonts w:ascii="Arial"/>
          <w:rtl/>
        </w:rPr>
        <w:t>דוגמאות לליקויים כאלו הם:</w:t>
      </w:r>
    </w:p>
    <w:p>
      <w:pPr>
        <w:numPr>
          <w:ilvl w:val="0"/>
          <w:numId w:val="1"/>
        </w:numPr>
        <w:bidi/>
        <w:contextualSpacing w:val="true"/>
        <w:ind w:left="720" w:hanging="360"/>
        <w:rPr>
          <w:color w:val="9900ff"/>
        </w:rPr>
      </w:pPr>
      <w:r>
        <w:rPr>
          <w:color w:val="9900ff"/>
          <w:rFonts w:ascii="Arial"/>
          <w:rtl/>
        </w:rPr>
        <w:t>דליפת שתן במאמץ (פעילות גופנית, שיעול, הרמת משקל/תינוקך...)</w:t>
      </w:r>
    </w:p>
    <w:p>
      <w:pPr>
        <w:numPr>
          <w:ilvl w:val="0"/>
          <w:numId w:val="1"/>
        </w:numPr>
        <w:bidi/>
        <w:contextualSpacing w:val="true"/>
        <w:ind w:left="720" w:hanging="360"/>
        <w:rPr>
          <w:color w:val="9900ff"/>
        </w:rPr>
      </w:pPr>
      <w:r>
        <w:rPr>
          <w:color w:val="9900ff"/>
          <w:rFonts w:ascii="Arial"/>
          <w:rtl/>
        </w:rPr>
        <w:t>דליפות ספונטניות של שתן/צואה/ גזים</w:t>
      </w:r>
    </w:p>
    <w:p>
      <w:pPr>
        <w:numPr>
          <w:ilvl w:val="0"/>
          <w:numId w:val="1"/>
        </w:numPr>
        <w:bidi/>
        <w:contextualSpacing w:val="true"/>
        <w:ind w:left="720" w:hanging="360"/>
        <w:rPr>
          <w:color w:val="9900ff"/>
        </w:rPr>
      </w:pPr>
      <w:r>
        <w:rPr>
          <w:color w:val="9900ff"/>
          <w:rFonts w:ascii="Arial"/>
          <w:rtl/>
        </w:rPr>
        <w:t>כאבים בקיום יחסי מין</w:t>
      </w:r>
    </w:p>
    <w:p>
      <w:pPr>
        <w:numPr>
          <w:ilvl w:val="0"/>
          <w:numId w:val="1"/>
        </w:numPr>
        <w:bidi/>
        <w:contextualSpacing w:val="true"/>
        <w:ind w:left="720" w:hanging="360"/>
        <w:rPr>
          <w:color w:val="9900ff"/>
        </w:rPr>
      </w:pPr>
      <w:r>
        <w:rPr>
          <w:color w:val="9900ff"/>
          <w:rFonts w:ascii="Arial"/>
          <w:rtl/>
        </w:rPr>
        <w:t>קושי/כאב בהתרוקנות</w:t>
      </w:r>
    </w:p>
    <w:p>
      <w:pPr>
        <w:numPr>
          <w:ilvl w:val="0"/>
          <w:numId w:val="1"/>
        </w:numPr>
        <w:bidi/>
        <w:contextualSpacing w:val="true"/>
        <w:ind w:left="720" w:hanging="360"/>
        <w:rPr>
          <w:color w:val="9900ff"/>
        </w:rPr>
      </w:pPr>
      <w:r>
        <w:rPr>
          <w:color w:val="9900ff"/>
          <w:rFonts w:ascii="Arial"/>
          <w:rtl/>
        </w:rPr>
        <w:t>קושי בהתאפקות במתן שתן וצואה</w:t>
      </w:r>
    </w:p>
    <w:p>
      <w:pPr>
        <w:numPr>
          <w:ilvl w:val="0"/>
          <w:numId w:val="1"/>
        </w:numPr>
        <w:bidi/>
        <w:contextualSpacing w:val="true"/>
        <w:ind w:left="720" w:hanging="360"/>
        <w:rPr>
          <w:color w:val="9900ff"/>
        </w:rPr>
      </w:pPr>
      <w:r>
        <w:rPr>
          <w:color w:val="9900ff"/>
          <w:rFonts w:ascii="Arial"/>
          <w:rtl/>
        </w:rPr>
        <w:t>צניחת אברי האגן (שלפוחית השתן, רחם…)</w:t>
      </w:r>
    </w:p>
    <w:p>
      <w:pPr>
        <w:numPr>
          <w:ilvl w:val="0"/>
          <w:numId w:val="1"/>
        </w:numPr>
        <w:bidi/>
        <w:contextualSpacing w:val="true"/>
        <w:ind w:left="720" w:hanging="360"/>
        <w:rPr>
          <w:color w:val="9900ff"/>
        </w:rPr>
      </w:pPr>
      <w:r>
        <w:rPr>
          <w:color w:val="9900ff"/>
          <w:rFonts w:ascii="Arial"/>
          <w:rtl/>
        </w:rPr>
        <w:t xml:space="preserve">ביקורים תכופים בשירותים </w:t>
      </w:r>
    </w:p>
    <w:p>
      <w:pPr>
        <w:bidi/>
      </w:pPr>
    </w:p>
    <w:p>
      <w:pPr>
        <w:bidi/>
      </w:pPr>
      <w:r>
        <w:rPr>
          <w:color w:val="9900ff"/>
          <w:rFonts w:ascii="Arial"/>
          <w:rtl/>
        </w:rPr>
        <w:t>אם הינך סובלת מכאבים, ליקויים או סימפטומים אחרים שגורמים לך לתחושת אי נוחות תדעי שיש לנו מענה בשבילך!</w:t>
      </w:r>
    </w:p>
    <w:p>
      <w:pPr>
        <w:jc w:val="center"/>
        <w:bidi/>
        <w:rPr>
          <w:b w:val="0"/>
          <w:i w:val="0"/>
          <w:vertAlign w:val="baseline"/>
          <w:sz w:val="22.0"/>
          <w:rFonts w:ascii="Arial"/>
          <w:strike w:val="false"/>
        </w:rPr>
      </w:pPr>
      <w:r>
        <w:rPr>
          <w:color w:val="9900ff"/>
          <w:rFonts w:ascii="Arial"/>
          <w:rtl/>
        </w:rPr>
        <w:t>***פיזיותרפיה לשיקום רצפת האגן***</w:t>
      </w:r>
    </w:p>
    <w:p>
      <w:pPr>
        <w:jc w:val="left"/>
        <w:bidi/>
        <w:rPr>
          <w:b w:val="0"/>
          <w:i w:val="0"/>
          <w:vertAlign w:val="baseline"/>
          <w:sz w:val="22.0"/>
          <w:rFonts w:ascii="Arial"/>
          <w:strike w:val="false"/>
        </w:rPr>
      </w:pPr>
    </w:p>
    <w:p>
      <w:pPr>
        <w:jc w:val="left"/>
        <w:bidi/>
        <w:rPr>
          <w:b w:val="0"/>
          <w:i w:val="0"/>
          <w:vertAlign w:val="baseline"/>
          <w:sz w:val="22.0"/>
          <w:rFonts w:ascii="Arial"/>
          <w:strike w:val="false"/>
        </w:rPr>
      </w:pPr>
      <w:r>
        <w:rPr>
          <w:color w:val="9900ff"/>
          <w:rFonts w:ascii="Arial"/>
          <w:rtl/>
        </w:rPr>
        <w:t>לאחר אבחון ובדיקה ע"י פיזיותרפיסטית בעלת הכשרה מתאימה תוכלי לקבל טיפול המורכב מכלים המותאמים לך אישית- הדרכה וייעוץ לגבי אורח חיים, דפוסי אכילה/שתיה והתרוקנות, תרגילי חיזוק ו/או מתיחה, אמצעים להורדת כאב ועוד.</w:t>
      </w:r>
    </w:p>
    <w:p>
      <w:pPr>
        <w:jc w:val="left"/>
        <w:bidi/>
        <w:rPr>
          <w:b w:val="0"/>
          <w:i w:val="0"/>
          <w:vertAlign w:val="baseline"/>
          <w:sz w:val="22.0"/>
          <w:rFonts w:ascii="Arial"/>
          <w:strike w:val="false"/>
        </w:rPr>
      </w:pPr>
      <w:r>
        <w:rPr>
          <w:color w:val="9900ff"/>
          <w:rFonts w:ascii="Arial"/>
          <w:rtl/>
        </w:rPr>
        <w:t>הטיפול יתבצע בליווי אישי ובצורה דיסקרטית ומקצועית.</w:t>
      </w:r>
    </w:p>
    <w:p>
      <w:pPr>
        <w:jc w:val="left"/>
        <w:bidi/>
        <w:rPr>
          <w:b w:val="0"/>
          <w:i w:val="0"/>
          <w:vertAlign w:val="baseline"/>
          <w:sz w:val="22.0"/>
          <w:rFonts w:ascii="Arial"/>
          <w:strike w:val="false"/>
        </w:rPr>
      </w:pPr>
      <w:r>
        <w:rPr>
          <w:color w:val="9900ff"/>
          <w:rFonts w:ascii="Arial"/>
          <w:rtl/>
        </w:rPr>
      </w:r>
    </w:p>
    <w:p>
      <w:pPr>
        <w:jc w:val="center"/>
        <w:bidi/>
      </w:pPr>
      <w:r>
        <w:rPr>
          <w:color w:val="9900ff"/>
          <w:rFonts w:ascii="Arial"/>
          <w:rtl/>
        </w:rPr>
        <w:t>✨פיזיותרפיה לרצפת האגן- איתך ובשבילך ✨</w:t>
      </w:r>
    </w:p>
    <w:p>
      <w:pPr>
        <w:jc w:val="center"/>
        <w:bidi/>
        <w:rPr>
          <w:b w:val="0"/>
          <w:i w:val="0"/>
          <w:vertAlign w:val="baseline"/>
          <w:sz w:val="22.0"/>
          <w:rFonts w:ascii="Arial"/>
          <w:strike w:val="false"/>
        </w:rPr>
      </w:pPr>
    </w:p>
    <w:p>
      <w:pPr>
        <w:bidi/>
      </w:pPr>
      <w:r>
        <w:rPr>
          <w:rFonts w:ascii="Arial"/>
        </w:rPr>
        <w:drawing>
          <wp:inline>
            <wp:extent cy="2451100" cx="1854200"/>
            <wp:docPr name="Picture1" id="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1" id="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y="2451100" cx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/>
        <w:rPr>
          <w:b w:val="0"/>
          <w:i w:val="0"/>
          <w:vertAlign w:val="baseline"/>
          <w:sz w:val="22.0"/>
          <w:rFonts w:ascii="Arial"/>
          <w:strike w:val="false"/>
        </w:rPr>
      </w:pPr>
    </w:p>
    <w:p>
      <w:pPr>
        <w:bidi/>
      </w:pPr>
      <w:r>
        <w:rPr>
          <w:rFonts w:ascii="Arial"/>
          <w:rtl/>
        </w:rPr>
        <w:t>הוכן ע"י:</w:t>
      </w:r>
    </w:p>
    <w:p>
      <w:pPr>
        <w:bidi/>
      </w:pPr>
      <w:r>
        <w:rPr>
          <w:rFonts w:ascii="Arial"/>
          <w:rtl/>
        </w:rPr>
        <w:t>ליסה ברקו</w:t>
      </w:r>
    </w:p>
    <w:p>
      <w:pPr>
        <w:bidi/>
      </w:pPr>
      <w:r>
        <w:rPr>
          <w:rFonts w:ascii="Arial"/>
          <w:rtl/>
        </w:rPr>
        <w:t>ענבל ספקטור ענתבי</w:t>
      </w:r>
    </w:p>
    <w:p>
      <w:pPr>
        <w:bidi/>
      </w:pPr>
      <w:r>
        <w:rPr>
          <w:rFonts w:ascii="Arial"/>
          <w:rtl/>
        </w:rPr>
        <w:t>מרינה גרייפר</w:t>
      </w:r>
    </w:p>
    <w:p>
      <w:pPr>
        <w:bidi/>
      </w:pPr>
      <w:r>
        <w:rPr>
          <w:rFonts w:ascii="Arial"/>
          <w:rtl/>
        </w:rPr>
        <w:t>קרן לייבוביץ</w:t>
      </w:r>
    </w:p>
    <w:sectPr>
      <w:pgSz w:w="11909" w:h="16834" w:orient="portrait"/>
      <w:pgMar w:bottom="1440" w:top="1440" w:right="1440" w:left="1440" w:head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Arial">
    <w:notTrueType w:val="tru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lvl w:ilvl="0">
      <w:numFmt w:val="bullet"/>
      <w:lvlText w:val="●"/>
      <w:lvlJc w:val="left"/>
      <w:start w:val="1"/>
      <w:pPr>
        <w:ind w:left="720" w:firstLine="360"/>
      </w:pPr>
      <w:rPr>
        <w:u w:val="none"/>
      </w:rPr>
    </w:lvl>
    <w:lvl w:ilvl="1">
      <w:numFmt w:val="bullet"/>
      <w:lvlText w:val="○"/>
      <w:lvlJc w:val="left"/>
      <w:start w:val="1"/>
      <w:pPr>
        <w:ind w:left="1440" w:firstLine="1080"/>
      </w:pPr>
      <w:rPr>
        <w:u w:val="none"/>
      </w:rPr>
    </w:lvl>
    <w:lvl w:ilvl="2">
      <w:numFmt w:val="bullet"/>
      <w:lvlText w:val="■"/>
      <w:lvlJc w:val="left"/>
      <w:start w:val="1"/>
      <w:pPr>
        <w:ind w:left="2160" w:firstLine="1800"/>
      </w:pPr>
      <w:rPr>
        <w:u w:val="none"/>
      </w:rPr>
    </w:lvl>
    <w:lvl w:ilvl="3">
      <w:numFmt w:val="bullet"/>
      <w:lvlText w:val="●"/>
      <w:lvlJc w:val="left"/>
      <w:start w:val="1"/>
      <w:pPr>
        <w:ind w:left="2880" w:firstLine="2520"/>
      </w:pPr>
      <w:rPr>
        <w:u w:val="none"/>
      </w:rPr>
    </w:lvl>
    <w:lvl w:ilvl="4">
      <w:numFmt w:val="bullet"/>
      <w:lvlText w:val="○"/>
      <w:lvlJc w:val="left"/>
      <w:start w:val="1"/>
      <w:pPr>
        <w:ind w:left="3600" w:firstLine="3240"/>
      </w:pPr>
      <w:rPr>
        <w:u w:val="none"/>
      </w:rPr>
    </w:lvl>
    <w:lvl w:ilvl="5">
      <w:numFmt w:val="bullet"/>
      <w:lvlText w:val="■"/>
      <w:lvlJc w:val="left"/>
      <w:start w:val="1"/>
      <w:pPr>
        <w:ind w:left="4320" w:firstLine="3960"/>
      </w:pPr>
      <w:rPr>
        <w:u w:val="none"/>
      </w:rPr>
    </w:lvl>
    <w:lvl w:ilvl="6">
      <w:numFmt w:val="bullet"/>
      <w:lvlText w:val="●"/>
      <w:lvlJc w:val="left"/>
      <w:start w:val="1"/>
      <w:pPr>
        <w:ind w:left="5040" w:firstLine="4680"/>
      </w:pPr>
      <w:rPr>
        <w:u w:val="none"/>
      </w:rPr>
    </w:lvl>
    <w:lvl w:ilvl="7">
      <w:numFmt w:val="bullet"/>
      <w:lvlText w:val="○"/>
      <w:lvlJc w:val="left"/>
      <w:start w:val="1"/>
      <w:pPr>
        <w:ind w:left="5760" w:firstLine="5400"/>
      </w:pPr>
      <w:rPr>
        <w:u w:val="none"/>
      </w:rPr>
    </w:lvl>
    <w:lvl w:ilvl="8">
      <w:numFmt w:val="bullet"/>
      <w:lvlText w:val="■"/>
      <w:lvlJc w:val="left"/>
      <w:start w:val="1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b w:val="0"/>
        <w:i w:val="0"/>
        <w:u w:val="none"/>
        <w:vertAlign w:val="baseline"/>
        <w:sz w:val="22.0"/>
        <w:szCs w:val="22.0"/>
        <w:color w:val="000000"/>
        <w:rFonts w:ascii="Arial" w:cs="Arial" w:eastAsia="Arial" w:hAnsi="Arial"/>
        <w:smallCaps w:val="false"/>
        <w:strike w:val="false"/>
      </w:rPr>
    </w:rPrDefault>
    <w:pPrDefault>
      <w:pPr>
        <w:jc w:val="left"/>
        <w:widowControl w:val="true"/>
        <w:spacing w:after="0" w:before="0" w:line="276" w:lineRule="auto"/>
        <w:ind w:left="0" w:right="0" w:firstLine="0"/>
      </w:pPr>
    </w:pPrDefault>
  </w:docDefaults>
  <w:style w:type="paragraph" w:default="1" w:styleId="Normal">
    <w:name w:val="normal"/>
  </w:style>
  <w:style w:type="paragraph" w:styleId="Heading1">
    <w:name w:val="heading 1"/>
    <w:basedOn w:val="Normal"/>
    <w:rPr>
      <w:sz w:val="40.0"/>
      <w:szCs w:val="40.0"/>
    </w:rPr>
    <w:pPr>
      <w:keepNext w:val="true"/>
      <w:keepLines w:val="true"/>
      <w:contextualSpacing w:val="true"/>
      <w:spacing w:after="120" w:before="400" w:lineRule="auto"/>
    </w:pPr>
  </w:style>
  <w:style w:type="paragraph" w:styleId="Heading2">
    <w:name w:val="heading 2"/>
    <w:basedOn w:val="Normal"/>
    <w:rPr>
      <w:b w:val="0"/>
      <w:sz w:val="32.0"/>
      <w:szCs w:val="32.0"/>
    </w:rPr>
    <w:pPr>
      <w:keepNext w:val="true"/>
      <w:keepLines w:val="true"/>
      <w:contextualSpacing w:val="true"/>
      <w:spacing w:after="120" w:before="360" w:lineRule="auto"/>
    </w:pPr>
  </w:style>
  <w:style w:type="paragraph" w:styleId="Heading3">
    <w:name w:val="heading 3"/>
    <w:basedOn w:val="Normal"/>
    <w:rPr>
      <w:b w:val="0"/>
      <w:sz w:val="28.0"/>
      <w:szCs w:val="28.0"/>
      <w:color w:val="434343"/>
    </w:rPr>
    <w:pPr>
      <w:keepNext w:val="true"/>
      <w:keepLines w:val="true"/>
      <w:contextualSpacing w:val="true"/>
      <w:spacing w:after="80" w:before="320" w:lineRule="auto"/>
    </w:pPr>
  </w:style>
  <w:style w:type="paragraph" w:styleId="Heading4">
    <w:name w:val="heading 4"/>
    <w:basedOn w:val="Normal"/>
    <w:rPr>
      <w:sz w:val="24.0"/>
      <w:szCs w:val="24.0"/>
      <w:color w:val="666666"/>
    </w:rPr>
    <w:pPr>
      <w:keepNext w:val="true"/>
      <w:keepLines w:val="true"/>
      <w:contextualSpacing w:val="true"/>
      <w:spacing w:after="80" w:before="280" w:lineRule="auto"/>
    </w:pPr>
  </w:style>
  <w:style w:type="paragraph" w:styleId="Heading5">
    <w:name w:val="heading 5"/>
    <w:basedOn w:val="Normal"/>
    <w:rPr>
      <w:sz w:val="22.0"/>
      <w:szCs w:val="22.0"/>
      <w:color w:val="666666"/>
    </w:rPr>
    <w:pPr>
      <w:keepNext w:val="true"/>
      <w:keepLines w:val="true"/>
      <w:contextualSpacing w:val="true"/>
      <w:spacing w:after="80" w:before="240" w:lineRule="auto"/>
    </w:pPr>
  </w:style>
  <w:style w:type="paragraph" w:styleId="Heading6">
    <w:name w:val="heading 6"/>
    <w:basedOn w:val="Normal"/>
    <w:rPr>
      <w:i w:val="1"/>
      <w:sz w:val="22.0"/>
      <w:szCs w:val="22.0"/>
      <w:color w:val="666666"/>
    </w:rPr>
    <w:pPr>
      <w:keepNext w:val="true"/>
      <w:keepLines w:val="true"/>
      <w:contextualSpacing w:val="true"/>
      <w:spacing w:after="80" w:before="240" w:lineRule="auto"/>
    </w:pPr>
  </w:style>
  <w:style w:type="table" w:default="1" w:styleId="TableNormal">
    <w:name w:val="Table Normal"/>
  </w:style>
  <w:style w:type="paragraph" w:styleId="Title">
    <w:name w:val="Title"/>
    <w:basedOn w:val="Normal"/>
    <w:rPr>
      <w:sz w:val="52.0"/>
      <w:szCs w:val="52.0"/>
    </w:rPr>
    <w:pPr>
      <w:keepNext w:val="true"/>
      <w:keepLines w:val="true"/>
      <w:contextualSpacing w:val="true"/>
      <w:spacing w:after="60" w:before="0" w:lineRule="auto"/>
    </w:pPr>
  </w:style>
  <w:style w:type="paragraph" w:styleId="Subtitle">
    <w:name w:val="Subtitle"/>
    <w:basedOn w:val="Normal"/>
    <w:rPr>
      <w:i w:val="0"/>
      <w:sz w:val="30.0"/>
      <w:szCs w:val="30.0"/>
      <w:color w:val="666666"/>
      <w:rFonts w:ascii="Arial" w:cs="Arial" w:eastAsia="Arial" w:hAnsi="Arial"/>
    </w:rPr>
    <w:pPr>
      <w:keepNext w:val="true"/>
      <w:keepLines w:val="true"/>
      <w:contextualSpacing w:val="true"/>
      <w:spacing w:after="320" w:before="0" w:lineRule="auto"/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6" Type="http://schemas.openxmlformats.org/officeDocument/2006/relationships/theme" Target="theme/theme1.xml"/><Relationship Id="rId7" Type="http://schemas.openxmlformats.org/officeDocument/2006/relationships/image" Target="media/documentrId7.gif"/><Relationship Id="rId8" Type="http://schemas.openxmlformats.org/officeDocument/2006/relationships/image" Target="media/documentrId8.png"/><Relationship Id="rId9" Type="http://schemas.openxmlformats.org/officeDocument/2006/relationships/image" Target="media/documentrId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2017-03-06T21:26:20Z</dcterms:created>
  <dcterms:modified xsi:type="dcterms:W3CDTF">2017-03-06T21:26:20Z</dcterms:modified>
</cp:coreProperties>
</file>