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E" w:rsidRPr="00FD455C" w:rsidRDefault="00AC580E" w:rsidP="00AC580E">
      <w:pPr>
        <w:rPr>
          <w:rFonts w:ascii="Arial" w:hAnsi="Arial" w:cs="David" w:hint="cs"/>
          <w:color w:val="1F497D"/>
          <w:sz w:val="24"/>
          <w:szCs w:val="24"/>
          <w:rtl/>
        </w:rPr>
      </w:pPr>
      <w:bookmarkStart w:id="0" w:name="_GoBack"/>
      <w:r w:rsidRPr="00FD455C">
        <w:rPr>
          <w:rFonts w:ascii="Arial" w:hAnsi="Arial" w:cs="David"/>
          <w:b/>
          <w:bCs/>
          <w:color w:val="1F497D"/>
          <w:sz w:val="24"/>
          <w:szCs w:val="24"/>
          <w:rtl/>
        </w:rPr>
        <w:t>אלה גורפיל</w:t>
      </w:r>
      <w:r w:rsidRPr="00FD455C">
        <w:rPr>
          <w:rFonts w:ascii="Arial" w:hAnsi="Arial" w:cs="David"/>
          <w:color w:val="1F497D"/>
          <w:sz w:val="24"/>
          <w:szCs w:val="24"/>
          <w:rtl/>
        </w:rPr>
        <w:t> </w:t>
      </w:r>
    </w:p>
    <w:p w:rsidR="00AC580E" w:rsidRPr="00FD455C" w:rsidRDefault="00AC580E" w:rsidP="00FD455C">
      <w:pPr>
        <w:rPr>
          <w:rFonts w:ascii="Arial" w:hAnsi="Arial" w:cs="David" w:hint="cs"/>
          <w:color w:val="1F497D"/>
          <w:sz w:val="24"/>
          <w:szCs w:val="24"/>
          <w:rtl/>
        </w:rPr>
      </w:pPr>
      <w:r w:rsidRPr="00FD455C">
        <w:rPr>
          <w:rFonts w:ascii="Arial" w:hAnsi="Arial" w:cs="David"/>
          <w:color w:val="1F497D"/>
          <w:sz w:val="24"/>
          <w:szCs w:val="24"/>
          <w:rtl/>
        </w:rPr>
        <w:t xml:space="preserve">נולדה ב 1941 </w:t>
      </w:r>
      <w:r w:rsidR="00FD455C" w:rsidRPr="00FD455C">
        <w:rPr>
          <w:rFonts w:ascii="Arial" w:hAnsi="Arial" w:cs="David" w:hint="cs"/>
          <w:color w:val="1F497D"/>
          <w:sz w:val="24"/>
          <w:szCs w:val="24"/>
          <w:rtl/>
        </w:rPr>
        <w:t>בדרום אפריקה</w:t>
      </w:r>
      <w:r w:rsidRPr="00FD455C">
        <w:rPr>
          <w:rFonts w:ascii="Arial" w:hAnsi="Arial" w:cs="David"/>
          <w:color w:val="1F497D"/>
          <w:sz w:val="24"/>
          <w:szCs w:val="24"/>
          <w:rtl/>
        </w:rPr>
        <w:t xml:space="preserve"> ונפטרה לאחר מחלה ב 2003.</w:t>
      </w:r>
    </w:p>
    <w:p w:rsidR="00AC580E" w:rsidRPr="00FD455C" w:rsidRDefault="00AC580E" w:rsidP="00AC580E">
      <w:pPr>
        <w:rPr>
          <w:rFonts w:ascii="Arial" w:hAnsi="Arial" w:cs="David"/>
          <w:color w:val="1F497D"/>
          <w:sz w:val="24"/>
          <w:szCs w:val="24"/>
        </w:rPr>
      </w:pPr>
      <w:r w:rsidRPr="00FD455C">
        <w:rPr>
          <w:rFonts w:ascii="Arial" w:hAnsi="Arial" w:cs="David"/>
          <w:color w:val="1F497D"/>
          <w:sz w:val="24"/>
          <w:szCs w:val="24"/>
          <w:rtl/>
        </w:rPr>
        <w:t>הייתה מומחית בתחומים שונים, כגון : שיקום נשימתי. תחום כף-יד ועוד.</w:t>
      </w:r>
    </w:p>
    <w:p w:rsidR="00AC580E" w:rsidRPr="00FD455C" w:rsidRDefault="00AC580E" w:rsidP="00AC580E">
      <w:pPr>
        <w:rPr>
          <w:rFonts w:ascii="Arial" w:hAnsi="Arial" w:cs="David" w:hint="cs"/>
          <w:color w:val="1F497D"/>
          <w:sz w:val="24"/>
          <w:szCs w:val="24"/>
          <w:rtl/>
        </w:rPr>
      </w:pPr>
      <w:r w:rsidRPr="00FD455C">
        <w:rPr>
          <w:rFonts w:ascii="Arial" w:hAnsi="Arial" w:cs="David"/>
          <w:color w:val="1F497D"/>
          <w:sz w:val="24"/>
          <w:szCs w:val="24"/>
          <w:rtl/>
        </w:rPr>
        <w:t>מאז שעלתה לארץ, עבדה במכון במרפאת-דגני, בחדרה.</w:t>
      </w:r>
    </w:p>
    <w:bookmarkEnd w:id="0"/>
    <w:p w:rsidR="00AC580E" w:rsidRDefault="00AC580E" w:rsidP="00AC580E">
      <w:pPr>
        <w:rPr>
          <w:rFonts w:ascii="Arial" w:hAnsi="Arial" w:cs="Arial" w:hint="cs"/>
          <w:color w:val="1F497D"/>
          <w:rtl/>
        </w:rPr>
      </w:pPr>
    </w:p>
    <w:p w:rsidR="00AC580E" w:rsidRDefault="00AC580E" w:rsidP="00AC580E">
      <w:pPr>
        <w:rPr>
          <w:rFonts w:ascii="Arial" w:hAnsi="Arial" w:cs="Arial"/>
          <w:color w:val="1F497D"/>
          <w:rtl/>
        </w:rPr>
      </w:pPr>
    </w:p>
    <w:p w:rsidR="00C62A1C" w:rsidRDefault="00C62A1C">
      <w:pPr>
        <w:rPr>
          <w:rFonts w:hint="cs"/>
          <w:rtl/>
        </w:rPr>
      </w:pPr>
    </w:p>
    <w:sectPr w:rsidR="00C62A1C" w:rsidSect="00703C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1E"/>
    <w:rsid w:val="002A061E"/>
    <w:rsid w:val="0038250C"/>
    <w:rsid w:val="00703CD9"/>
    <w:rsid w:val="00AC580E"/>
    <w:rsid w:val="00BD65BD"/>
    <w:rsid w:val="00C62A1C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E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E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</dc:creator>
  <cp:lastModifiedBy>Hili</cp:lastModifiedBy>
  <cp:revision>2</cp:revision>
  <dcterms:created xsi:type="dcterms:W3CDTF">2016-11-02T16:29:00Z</dcterms:created>
  <dcterms:modified xsi:type="dcterms:W3CDTF">2016-11-02T17:44:00Z</dcterms:modified>
</cp:coreProperties>
</file>