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352" w:rsidRDefault="00532ACA" w:rsidP="00532ACA">
      <w:pPr>
        <w:pStyle w:val="3"/>
        <w:jc w:val="center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שנות החמישים: </w:t>
      </w:r>
      <w:r w:rsidR="00114352" w:rsidRPr="007A776E">
        <w:rPr>
          <w:rFonts w:hint="cs"/>
          <w:sz w:val="28"/>
          <w:szCs w:val="28"/>
          <w:rtl/>
        </w:rPr>
        <w:t xml:space="preserve">הכשרת </w:t>
      </w:r>
      <w:r>
        <w:rPr>
          <w:rFonts w:hint="cs"/>
          <w:sz w:val="28"/>
          <w:szCs w:val="28"/>
          <w:rtl/>
        </w:rPr>
        <w:t>ה</w:t>
      </w:r>
      <w:r w:rsidR="00114352" w:rsidRPr="007A776E">
        <w:rPr>
          <w:rFonts w:hint="cs"/>
          <w:sz w:val="28"/>
          <w:szCs w:val="28"/>
          <w:rtl/>
        </w:rPr>
        <w:t>פיזיותרפיסטים</w:t>
      </w:r>
      <w:r>
        <w:rPr>
          <w:rFonts w:hint="cs"/>
          <w:sz w:val="28"/>
          <w:szCs w:val="28"/>
          <w:rtl/>
        </w:rPr>
        <w:t xml:space="preserve"> הראשונים</w:t>
      </w:r>
      <w:r w:rsidR="00114352" w:rsidRPr="007A776E">
        <w:rPr>
          <w:rFonts w:hint="cs"/>
          <w:sz w:val="28"/>
          <w:szCs w:val="28"/>
          <w:rtl/>
        </w:rPr>
        <w:t xml:space="preserve"> בארץ </w:t>
      </w:r>
    </w:p>
    <w:p w:rsidR="0004673D" w:rsidRDefault="0004673D" w:rsidP="0004673D">
      <w:pPr>
        <w:pStyle w:val="first"/>
        <w:jc w:val="center"/>
        <w:rPr>
          <w:rFonts w:hint="cs"/>
          <w:rtl/>
        </w:rPr>
      </w:pPr>
      <w:r w:rsidRPr="004D6C2B">
        <w:rPr>
          <w:rFonts w:hint="cs"/>
          <w:szCs w:val="22"/>
          <w:rtl/>
        </w:rPr>
        <w:t>גאולה פארן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</w:rPr>
        <w:t>P</w:t>
      </w:r>
      <w:r>
        <w:t>hd</w:t>
      </w:r>
      <w:proofErr w:type="spellEnd"/>
    </w:p>
    <w:p w:rsidR="0004673D" w:rsidRPr="0004673D" w:rsidRDefault="0004673D" w:rsidP="0004673D">
      <w:pPr>
        <w:rPr>
          <w:rtl/>
        </w:rPr>
      </w:pPr>
    </w:p>
    <w:p w:rsidR="00114352" w:rsidRDefault="00F7266B" w:rsidP="000620E1">
      <w:pPr>
        <w:pStyle w:val="first"/>
        <w:rPr>
          <w:rtl/>
        </w:rPr>
      </w:pPr>
      <w:r>
        <w:rPr>
          <w:rFonts w:hint="cs"/>
          <w:rtl/>
        </w:rPr>
        <w:t>ערב הקמת מדינת ישראל,</w:t>
      </w:r>
      <w:r w:rsidR="00114352">
        <w:rPr>
          <w:rFonts w:hint="cs"/>
          <w:rtl/>
        </w:rPr>
        <w:t xml:space="preserve"> היו בארץ פחות מעשרה פיזיותרפיסטים מוסמכים. </w:t>
      </w:r>
      <w:r w:rsidR="004A3A4D">
        <w:rPr>
          <w:rFonts w:hint="cs"/>
          <w:rtl/>
        </w:rPr>
        <w:t xml:space="preserve">כולם רכשו את השכלתם בחו"ל, בארצות שונות והיו בעלי שיטות עבודה שונות. </w:t>
      </w:r>
      <w:r w:rsidR="00114352">
        <w:rPr>
          <w:rFonts w:hint="cs"/>
          <w:rtl/>
        </w:rPr>
        <w:t>מתוכם כחמישה עבדו במוסדות 'קופת חולים' של ההסתדרות.</w:t>
      </w:r>
      <w:r w:rsidR="00114352">
        <w:rPr>
          <w:rStyle w:val="a5"/>
          <w:rtl/>
        </w:rPr>
        <w:footnoteReference w:id="1"/>
      </w:r>
      <w:r w:rsidR="00114352">
        <w:rPr>
          <w:rFonts w:hint="cs"/>
          <w:rtl/>
        </w:rPr>
        <w:t xml:space="preserve"> על רקע הנפגעים הרבים במלחמת העצמאות</w:t>
      </w:r>
      <w:r w:rsidR="00DC0C1C">
        <w:rPr>
          <w:rFonts w:hint="cs"/>
          <w:rtl/>
        </w:rPr>
        <w:t xml:space="preserve"> והצורך בשיקומם</w:t>
      </w:r>
      <w:r w:rsidR="00114352">
        <w:rPr>
          <w:rFonts w:hint="cs"/>
          <w:rtl/>
        </w:rPr>
        <w:t xml:space="preserve"> נוצר </w:t>
      </w:r>
      <w:r w:rsidR="00BC10A3">
        <w:rPr>
          <w:rFonts w:hint="cs"/>
          <w:rtl/>
        </w:rPr>
        <w:t>צורך דחו</w:t>
      </w:r>
      <w:r w:rsidR="00024F41">
        <w:rPr>
          <w:rFonts w:hint="cs"/>
          <w:rtl/>
        </w:rPr>
        <w:t>ף בהכשרת פיזיותרפיסטים, צורך שהת</w:t>
      </w:r>
      <w:r w:rsidR="00BC10A3">
        <w:rPr>
          <w:rFonts w:hint="cs"/>
          <w:rtl/>
        </w:rPr>
        <w:t xml:space="preserve">עצם עם פרוץ מגפת הפוליו בשנת 1953. </w:t>
      </w:r>
      <w:r w:rsidR="00114352">
        <w:rPr>
          <w:rFonts w:hint="cs"/>
          <w:rtl/>
        </w:rPr>
        <w:t>בשל כך ערך מרכז 'קופת חולים' בראשית שנות החמישים, קורסי הכשרה קצרים לפיזיותרפיה שנמשכו בין שלושה לשישה חודשים. הקורסים הללו ניתנו על ידי רופאים פיסיקליים של קופת חולים, ד"ר הן</w:t>
      </w:r>
      <w:r w:rsidR="00114352">
        <w:rPr>
          <w:rStyle w:val="a5"/>
          <w:rtl/>
        </w:rPr>
        <w:footnoteReference w:id="2"/>
      </w:r>
      <w:r w:rsidR="00114352">
        <w:rPr>
          <w:rFonts w:hint="cs"/>
          <w:rtl/>
        </w:rPr>
        <w:t xml:space="preserve"> וד"ר אשר גיורא</w:t>
      </w:r>
      <w:r w:rsidR="00114352">
        <w:rPr>
          <w:rStyle w:val="a5"/>
          <w:rtl/>
        </w:rPr>
        <w:footnoteReference w:id="3"/>
      </w:r>
      <w:r w:rsidR="00114352">
        <w:rPr>
          <w:rFonts w:hint="cs"/>
          <w:rtl/>
        </w:rPr>
        <w:t xml:space="preserve"> ונועדו להכשיר פיזיותרפיסטים </w:t>
      </w:r>
      <w:r w:rsidR="000620E1">
        <w:rPr>
          <w:rFonts w:hint="cs"/>
          <w:rtl/>
        </w:rPr>
        <w:t>ב</w:t>
      </w:r>
      <w:r w:rsidR="00487C24">
        <w:rPr>
          <w:rFonts w:hint="cs"/>
          <w:rtl/>
        </w:rPr>
        <w:t>מה</w:t>
      </w:r>
      <w:r w:rsidR="000620E1">
        <w:rPr>
          <w:rFonts w:hint="cs"/>
          <w:rtl/>
        </w:rPr>
        <w:t>י</w:t>
      </w:r>
      <w:r w:rsidR="00487C24">
        <w:rPr>
          <w:rFonts w:hint="cs"/>
          <w:rtl/>
        </w:rPr>
        <w:t>ר</w:t>
      </w:r>
      <w:r w:rsidR="000620E1">
        <w:rPr>
          <w:rFonts w:hint="cs"/>
          <w:rtl/>
        </w:rPr>
        <w:t>ות</w:t>
      </w:r>
      <w:r w:rsidR="00487C24">
        <w:rPr>
          <w:rFonts w:hint="cs"/>
          <w:rtl/>
        </w:rPr>
        <w:t xml:space="preserve"> האפשר</w:t>
      </w:r>
      <w:r w:rsidR="000620E1">
        <w:rPr>
          <w:rFonts w:hint="cs"/>
          <w:rtl/>
        </w:rPr>
        <w:t>ית</w:t>
      </w:r>
      <w:r w:rsidR="00487C24">
        <w:rPr>
          <w:rFonts w:hint="cs"/>
          <w:rtl/>
        </w:rPr>
        <w:t>. באותה תקופה הידע</w:t>
      </w:r>
      <w:r w:rsidR="00114352">
        <w:rPr>
          <w:rFonts w:hint="cs"/>
          <w:rtl/>
        </w:rPr>
        <w:t xml:space="preserve"> המדעי והסמכות המקצועית היו בידי הרופאים הפיסיקליים; הפיזיותרפיסטים היו כפופים להם וחסרי עצמאות מקצועית, בשל תקופת הכשרתם הקצרה שהייתה בהכרח, מוגבלת בידע רפואי ומדעי. </w:t>
      </w:r>
    </w:p>
    <w:p w:rsidR="00114352" w:rsidRDefault="00114352" w:rsidP="00706FA8">
      <w:pPr>
        <w:rPr>
          <w:rtl/>
        </w:rPr>
      </w:pPr>
      <w:r>
        <w:rPr>
          <w:rFonts w:hint="cs"/>
          <w:rtl/>
        </w:rPr>
        <w:t xml:space="preserve">בשנת 1955 נפתח במסגרת 'קופת חולים' קורס הכשרה לפיזיותרפיסטים שנמשך שנה וחצי ונוהל על ידי ד"ר דב </w:t>
      </w:r>
      <w:proofErr w:type="spellStart"/>
      <w:r>
        <w:rPr>
          <w:rFonts w:hint="cs"/>
          <w:rtl/>
        </w:rPr>
        <w:t>אלדובי</w:t>
      </w:r>
      <w:proofErr w:type="spellEnd"/>
      <w:r>
        <w:rPr>
          <w:rFonts w:hint="cs"/>
          <w:rtl/>
        </w:rPr>
        <w:t xml:space="preserve"> שהיה פיזיותרפיסט ודוקטור לאנטומיה ופיזיולוגיה.</w:t>
      </w:r>
      <w:r w:rsidRPr="00BF6F0C"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אלדובי</w:t>
      </w:r>
      <w:proofErr w:type="spellEnd"/>
      <w:r>
        <w:rPr>
          <w:rFonts w:hint="cs"/>
          <w:rtl/>
        </w:rPr>
        <w:t>, יליד 1920, עלה לארץ מפולין, למד בניו יורק חינוך גופני, חזר לארץ במלחמת העצמאות ונפצע במהלכה</w:t>
      </w:r>
      <w:r w:rsidR="00706FA8">
        <w:rPr>
          <w:rFonts w:hint="cs"/>
          <w:rtl/>
        </w:rPr>
        <w:t xml:space="preserve">; </w:t>
      </w:r>
      <w:r>
        <w:rPr>
          <w:rFonts w:hint="cs"/>
          <w:rtl/>
        </w:rPr>
        <w:t xml:space="preserve">הוא טופל בפיזיותרפיה וכך התוודע למקצוע. בשנת 1950 חזר לניו יורק, סיים תואר ראשון בחינוך גופני ותואר שני בפיזיותרפיה. מששב ארצה כיהן </w:t>
      </w:r>
      <w:proofErr w:type="spellStart"/>
      <w:r>
        <w:rPr>
          <w:rFonts w:hint="cs"/>
          <w:rtl/>
        </w:rPr>
        <w:t>אלדובי</w:t>
      </w:r>
      <w:proofErr w:type="spellEnd"/>
      <w:r>
        <w:rPr>
          <w:rFonts w:hint="cs"/>
          <w:rtl/>
        </w:rPr>
        <w:t xml:space="preserve"> כראש ענף חינוך גופני בצה"ל. הוא סיים בארה"ב דוקטורט באנטומיה ופיזיולוגיה ובשנת 1961 התמנה למפקח על הפיזיותרפיה ב'קופת חולים' של ההסתדרות. בשנת 1963 הקים את בית הספר לפיזיותרפיה במכון וינגייט.</w:t>
      </w:r>
      <w:r>
        <w:rPr>
          <w:rStyle w:val="a5"/>
          <w:rtl/>
        </w:rPr>
        <w:footnoteReference w:id="4"/>
      </w:r>
      <w:r>
        <w:rPr>
          <w:rFonts w:hint="cs"/>
          <w:rtl/>
        </w:rPr>
        <w:t xml:space="preserve"> </w:t>
      </w:r>
    </w:p>
    <w:p w:rsidR="00114352" w:rsidRDefault="00114352" w:rsidP="00772CFA">
      <w:pPr>
        <w:rPr>
          <w:rtl/>
        </w:rPr>
      </w:pPr>
      <w:proofErr w:type="spellStart"/>
      <w:r>
        <w:rPr>
          <w:rFonts w:hint="cs"/>
          <w:rtl/>
        </w:rPr>
        <w:t>אלדובי</w:t>
      </w:r>
      <w:proofErr w:type="spellEnd"/>
      <w:r>
        <w:rPr>
          <w:rFonts w:hint="cs"/>
          <w:rtl/>
        </w:rPr>
        <w:t xml:space="preserve"> בנה את תכנית הלימודים </w:t>
      </w:r>
      <w:r w:rsidR="004D1E16">
        <w:rPr>
          <w:rFonts w:hint="cs"/>
          <w:rtl/>
        </w:rPr>
        <w:t xml:space="preserve">של הקורס </w:t>
      </w:r>
      <w:r>
        <w:rPr>
          <w:rFonts w:hint="cs"/>
          <w:rtl/>
        </w:rPr>
        <w:t xml:space="preserve">בדומה לחלק המעשי של תכנית הלימודים </w:t>
      </w:r>
      <w:r w:rsidR="009F5E4F">
        <w:rPr>
          <w:rFonts w:hint="cs"/>
          <w:rtl/>
        </w:rPr>
        <w:t>בארצות הברית</w:t>
      </w:r>
      <w:r>
        <w:rPr>
          <w:rFonts w:hint="cs"/>
          <w:rtl/>
        </w:rPr>
        <w:t xml:space="preserve">. </w:t>
      </w:r>
      <w:r w:rsidR="00513EDD">
        <w:rPr>
          <w:rFonts w:hint="cs"/>
          <w:rtl/>
        </w:rPr>
        <w:t xml:space="preserve">התכנית האמריקאית </w:t>
      </w:r>
      <w:r>
        <w:rPr>
          <w:rFonts w:hint="cs"/>
          <w:rtl/>
        </w:rPr>
        <w:t xml:space="preserve">כללה לימודים כלליים במשך שנה וחצי, ולאחר מכן לימודים מעשיים במשך שנה וחצי נוספות. הקורס שלימד </w:t>
      </w:r>
      <w:proofErr w:type="spellStart"/>
      <w:r>
        <w:rPr>
          <w:rFonts w:hint="cs"/>
          <w:rtl/>
        </w:rPr>
        <w:t>אלדובי</w:t>
      </w:r>
      <w:proofErr w:type="spellEnd"/>
      <w:r>
        <w:rPr>
          <w:rFonts w:hint="cs"/>
          <w:rtl/>
        </w:rPr>
        <w:t xml:space="preserve"> 'דילג' על שלב הלימודים הכלליים, והתבסס על החלק המעשי של תכנית הלימודים האמריקאית</w:t>
      </w:r>
      <w:r w:rsidR="00772CFA">
        <w:rPr>
          <w:rFonts w:hint="cs"/>
          <w:rtl/>
        </w:rPr>
        <w:t>.</w:t>
      </w:r>
      <w:r w:rsidR="0077689E">
        <w:rPr>
          <w:rFonts w:hint="cs"/>
          <w:rtl/>
        </w:rPr>
        <w:t xml:space="preserve"> הקורס היה מעמיק</w:t>
      </w:r>
      <w:r>
        <w:rPr>
          <w:rFonts w:hint="cs"/>
          <w:rtl/>
        </w:rPr>
        <w:t xml:space="preserve"> ומקצועי יותר מהקורסים הקצרים ובסיומו נבחנו התלמידים על ידי פרופ' אמיל אדלר מ'הדסה',</w:t>
      </w:r>
      <w:r>
        <w:rPr>
          <w:rStyle w:val="a5"/>
          <w:rtl/>
        </w:rPr>
        <w:footnoteReference w:id="5"/>
      </w:r>
      <w:r>
        <w:rPr>
          <w:rFonts w:hint="cs"/>
          <w:rtl/>
        </w:rPr>
        <w:t xml:space="preserve"> שנתן את הגושפנקא הרשמית. שיתוף הפעולה בין </w:t>
      </w:r>
      <w:proofErr w:type="spellStart"/>
      <w:r>
        <w:rPr>
          <w:rFonts w:hint="cs"/>
          <w:rtl/>
        </w:rPr>
        <w:t>אלדובי</w:t>
      </w:r>
      <w:proofErr w:type="spellEnd"/>
      <w:r>
        <w:rPr>
          <w:rFonts w:hint="cs"/>
          <w:rtl/>
        </w:rPr>
        <w:t xml:space="preserve"> הפיזיותרפיסט ואדלר הרופא בהוראת הקורס, 'העלה את הפיזיותרפיה בדרגה' והמחיש את הקשר הסימביוטי בין שתי </w:t>
      </w:r>
      <w:r w:rsidR="00D938B5">
        <w:rPr>
          <w:rFonts w:hint="cs"/>
          <w:rtl/>
        </w:rPr>
        <w:t>הדיסציפלינות. הפיזיותרפיסטים מצ</w:t>
      </w:r>
      <w:r>
        <w:rPr>
          <w:rFonts w:hint="cs"/>
          <w:rtl/>
        </w:rPr>
        <w:t>דם, נזקקו לרופאים שיאבחנו את המטופלים ויפרשו את</w:t>
      </w:r>
      <w:r w:rsidR="00D938B5">
        <w:rPr>
          <w:rFonts w:hint="cs"/>
          <w:rtl/>
        </w:rPr>
        <w:t xml:space="preserve"> אחריותם על </w:t>
      </w:r>
      <w:r w:rsidR="00D938B5">
        <w:rPr>
          <w:rFonts w:hint="cs"/>
          <w:rtl/>
        </w:rPr>
        <w:lastRenderedPageBreak/>
        <w:t>הטיפול, והרופאים מצ</w:t>
      </w:r>
      <w:r>
        <w:rPr>
          <w:rFonts w:hint="cs"/>
          <w:rtl/>
        </w:rPr>
        <w:t xml:space="preserve">דם, נזקקו לפיזיותרפיסטים להוצאת הוראותיהם מן הכוח אל הפועל, על ידי </w:t>
      </w:r>
      <w:r w:rsidR="00202301">
        <w:rPr>
          <w:rFonts w:hint="cs"/>
          <w:rtl/>
        </w:rPr>
        <w:t>טיפול ו</w:t>
      </w:r>
      <w:r>
        <w:rPr>
          <w:rFonts w:hint="cs"/>
          <w:rtl/>
        </w:rPr>
        <w:t xml:space="preserve">תרגול מעשי עם המטופלים. </w:t>
      </w:r>
    </w:p>
    <w:p w:rsidR="00815D6E" w:rsidRDefault="00114352" w:rsidP="00E50811">
      <w:pPr>
        <w:rPr>
          <w:rtl/>
        </w:rPr>
      </w:pPr>
      <w:r>
        <w:rPr>
          <w:rFonts w:hint="cs"/>
          <w:rtl/>
        </w:rPr>
        <w:t xml:space="preserve">בוגרי הקורסים הללו (הן התכנית של </w:t>
      </w:r>
      <w:proofErr w:type="spellStart"/>
      <w:r>
        <w:rPr>
          <w:rFonts w:hint="cs"/>
          <w:rtl/>
        </w:rPr>
        <w:t>אלדובי</w:t>
      </w:r>
      <w:proofErr w:type="spellEnd"/>
      <w:r>
        <w:rPr>
          <w:rFonts w:hint="cs"/>
          <w:rtl/>
        </w:rPr>
        <w:t xml:space="preserve"> והן הקורסים בני השלושה עד שישה חודשים) נחשבו לפיזיותרפיס</w:t>
      </w:r>
      <w:r w:rsidR="00687513">
        <w:rPr>
          <w:rFonts w:hint="cs"/>
          <w:rtl/>
        </w:rPr>
        <w:t>טים מעשיים (בדומה לאחיות מעשיות</w:t>
      </w:r>
      <w:r w:rsidR="00E50811">
        <w:rPr>
          <w:rFonts w:hint="cs"/>
          <w:rtl/>
        </w:rPr>
        <w:t>).</w:t>
      </w:r>
      <w:r>
        <w:rPr>
          <w:rFonts w:hint="cs"/>
          <w:rtl/>
        </w:rPr>
        <w:t xml:space="preserve"> והם התחייבו לעבוד </w:t>
      </w:r>
      <w:r w:rsidR="00A02297">
        <w:rPr>
          <w:rFonts w:hint="cs"/>
          <w:rtl/>
        </w:rPr>
        <w:t xml:space="preserve">במשך שנה </w:t>
      </w:r>
      <w:r>
        <w:rPr>
          <w:rFonts w:hint="cs"/>
          <w:rtl/>
        </w:rPr>
        <w:t xml:space="preserve">בכל מקום אליו ישלחו מטעם 'קופת חולים'. לאחר </w:t>
      </w:r>
      <w:r w:rsidR="00A8781B">
        <w:rPr>
          <w:rFonts w:hint="cs"/>
          <w:rtl/>
        </w:rPr>
        <w:t xml:space="preserve">תום </w:t>
      </w:r>
      <w:r>
        <w:rPr>
          <w:rFonts w:hint="cs"/>
          <w:rtl/>
        </w:rPr>
        <w:t>תקופת התחייבותם עבדו בוגרי הקורסים הללו, עשרים ותשעה במספר, במוסדות שונים והיוו את התשתית להתפתחות הפיזיותרפיה בארץ.</w:t>
      </w:r>
      <w:r>
        <w:rPr>
          <w:rStyle w:val="a5"/>
          <w:rtl/>
        </w:rPr>
        <w:footnoteReference w:id="6"/>
      </w:r>
      <w:r>
        <w:rPr>
          <w:rFonts w:hint="cs"/>
          <w:rtl/>
        </w:rPr>
        <w:t xml:space="preserve"> </w:t>
      </w:r>
    </w:p>
    <w:p w:rsidR="00114352" w:rsidRPr="000156A0" w:rsidRDefault="00114352" w:rsidP="00E50811">
      <w:pPr>
        <w:rPr>
          <w:rtl/>
        </w:rPr>
      </w:pPr>
      <w:r>
        <w:rPr>
          <w:rFonts w:hint="cs"/>
          <w:rtl/>
        </w:rPr>
        <w:t>לאחר סיום הקורס בן השנה וחצי, לא הוכשרו פיזיותרפיסטים מעשיים נוספים כיוון שבשנת</w:t>
      </w:r>
      <w:r w:rsidR="00D72769">
        <w:rPr>
          <w:rFonts w:hint="cs"/>
          <w:rtl/>
        </w:rPr>
        <w:t xml:space="preserve"> 1953 נפתח בית</w:t>
      </w:r>
      <w:r w:rsidR="00664695">
        <w:rPr>
          <w:rFonts w:hint="cs"/>
          <w:rtl/>
        </w:rPr>
        <w:t xml:space="preserve"> הספר לפיזיותרפיה באסף הרופא</w:t>
      </w:r>
      <w:r w:rsidR="00D938B5">
        <w:rPr>
          <w:rFonts w:hint="cs"/>
          <w:rtl/>
        </w:rPr>
        <w:t>,</w:t>
      </w:r>
      <w:r w:rsidR="00664695">
        <w:rPr>
          <w:rFonts w:hint="cs"/>
          <w:rtl/>
        </w:rPr>
        <w:t xml:space="preserve"> ובשנת</w:t>
      </w:r>
      <w:r>
        <w:rPr>
          <w:rFonts w:hint="cs"/>
          <w:rtl/>
        </w:rPr>
        <w:t xml:space="preserve"> 1956 סיים את לימודיו המחזור הראשון של פיזיותרפיסטים מוסמכי</w:t>
      </w:r>
      <w:r w:rsidR="00D72769">
        <w:rPr>
          <w:rFonts w:hint="cs"/>
          <w:rtl/>
        </w:rPr>
        <w:t>ם</w:t>
      </w:r>
      <w:r w:rsidR="00664695">
        <w:rPr>
          <w:rFonts w:hint="cs"/>
          <w:rtl/>
        </w:rPr>
        <w:t>.</w:t>
      </w:r>
      <w:r>
        <w:rPr>
          <w:rStyle w:val="a5"/>
          <w:rtl/>
        </w:rPr>
        <w:footnoteReference w:id="7"/>
      </w:r>
      <w:r w:rsidR="00664695">
        <w:rPr>
          <w:rFonts w:hint="cs"/>
          <w:rtl/>
        </w:rPr>
        <w:t xml:space="preserve"> כיוון שכך </w:t>
      </w:r>
      <w:r>
        <w:rPr>
          <w:rFonts w:hint="cs"/>
          <w:rtl/>
        </w:rPr>
        <w:t>לא היה עוד צורך ד</w:t>
      </w:r>
      <w:r w:rsidR="009601D9">
        <w:rPr>
          <w:rFonts w:hint="cs"/>
          <w:rtl/>
        </w:rPr>
        <w:t>חוף בהכשרה מהירה של אנשי מקצוע.</w:t>
      </w:r>
    </w:p>
    <w:p w:rsidR="00C4228A" w:rsidRDefault="0004673D" w:rsidP="0004673D">
      <w:pPr>
        <w:jc w:val="center"/>
      </w:pPr>
      <w:r w:rsidRPr="0004673D">
        <w:rPr>
          <w:rtl/>
        </w:rPr>
        <w:drawing>
          <wp:inline distT="0" distB="0" distL="0" distR="0">
            <wp:extent cx="2807970" cy="3368040"/>
            <wp:effectExtent l="19050" t="0" r="0" b="0"/>
            <wp:docPr id="1" name="תמונה 1" descr="t.0.3010.800.1.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תמונה 3" descr="t.0.3010.800.1.9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9111" cy="3369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228A" w:rsidSect="0032703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8BF" w:rsidRDefault="004058BF" w:rsidP="00114352">
      <w:pPr>
        <w:spacing w:before="0" w:after="0" w:line="240" w:lineRule="auto"/>
      </w:pPr>
      <w:r>
        <w:separator/>
      </w:r>
    </w:p>
  </w:endnote>
  <w:endnote w:type="continuationSeparator" w:id="0">
    <w:p w:rsidR="004058BF" w:rsidRDefault="004058BF" w:rsidP="0011435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8BF" w:rsidRDefault="004058BF" w:rsidP="00114352">
      <w:pPr>
        <w:spacing w:before="0" w:after="0" w:line="240" w:lineRule="auto"/>
      </w:pPr>
      <w:r>
        <w:separator/>
      </w:r>
    </w:p>
  </w:footnote>
  <w:footnote w:type="continuationSeparator" w:id="0">
    <w:p w:rsidR="004058BF" w:rsidRDefault="004058BF" w:rsidP="00114352">
      <w:pPr>
        <w:spacing w:before="0" w:after="0" w:line="240" w:lineRule="auto"/>
      </w:pPr>
      <w:r>
        <w:continuationSeparator/>
      </w:r>
    </w:p>
  </w:footnote>
  <w:footnote w:id="1">
    <w:p w:rsidR="00114352" w:rsidRDefault="00114352" w:rsidP="00114352">
      <w:pPr>
        <w:pStyle w:val="a3"/>
        <w:spacing w:before="0"/>
        <w:rPr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ab/>
        <w:t>הרמן שושנה, "התפתחות הפיזיותרפיה בקופת חולים", (ללא תאריך), ארכיון פרטי של שולמית ורנר.</w:t>
      </w:r>
    </w:p>
  </w:footnote>
  <w:footnote w:id="2">
    <w:p w:rsidR="00114352" w:rsidRDefault="00114352" w:rsidP="0037199C">
      <w:pPr>
        <w:pStyle w:val="a3"/>
        <w:spacing w:before="0"/>
        <w:rPr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ab/>
        <w:t>ד"ר הן (לא מופיע שמו הפרטי) עלה לארץ מאוסטריה, שם למד רפואה, עבד במרפאת קופת חולים ברמת גן, עסק רבות באלקטרו תרפיה ואף חיבר ספר בנושא. מתוך: בלום</w:t>
      </w:r>
      <w:r w:rsidR="001A188F">
        <w:rPr>
          <w:rFonts w:hint="cs"/>
          <w:rtl/>
        </w:rPr>
        <w:t xml:space="preserve"> נאוה</w:t>
      </w:r>
      <w:r>
        <w:rPr>
          <w:rFonts w:hint="cs"/>
          <w:rtl/>
        </w:rPr>
        <w:t xml:space="preserve">, </w:t>
      </w:r>
      <w:r w:rsidR="0037199C">
        <w:rPr>
          <w:rFonts w:hint="cs"/>
          <w:rtl/>
        </w:rPr>
        <w:t>התפתחות השיקום הרפואי בשלבי תקופת המנדט ובעשור הראשון לקיומה של מדינת ישראל (1956-1940), חיבור לשם קבלת התואר 'דוקטור לפילוסופיה', אוניברסיטת חיפה,</w:t>
      </w:r>
      <w:r w:rsidR="00D25DBB">
        <w:rPr>
          <w:rFonts w:hint="cs"/>
          <w:rtl/>
        </w:rPr>
        <w:t xml:space="preserve"> </w:t>
      </w:r>
      <w:r w:rsidR="0037199C">
        <w:rPr>
          <w:rFonts w:hint="cs"/>
          <w:rtl/>
        </w:rPr>
        <w:t>נובמבר 2003</w:t>
      </w:r>
      <w:r>
        <w:rPr>
          <w:rFonts w:hint="cs"/>
          <w:rtl/>
        </w:rPr>
        <w:t>, עמ</w:t>
      </w:r>
      <w:r w:rsidR="00D938B5">
        <w:rPr>
          <w:rFonts w:hint="cs"/>
          <w:rtl/>
        </w:rPr>
        <w:t>'</w:t>
      </w:r>
      <w:bookmarkStart w:id="0" w:name="_GoBack"/>
      <w:bookmarkEnd w:id="0"/>
      <w:r>
        <w:rPr>
          <w:rFonts w:hint="cs"/>
          <w:rtl/>
        </w:rPr>
        <w:t xml:space="preserve"> 243.</w:t>
      </w:r>
    </w:p>
  </w:footnote>
  <w:footnote w:id="3">
    <w:p w:rsidR="00114352" w:rsidRDefault="00114352" w:rsidP="00D25DBB">
      <w:pPr>
        <w:pStyle w:val="a3"/>
        <w:spacing w:before="0"/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ab/>
        <w:t>ד"ר אשר גיורא למד רפואה בהונגריה, עלה לארץ ועבד תקופה מסוימת בהדסה בירושלים, תחת ניהולו של פרופ' אדלר, לאחר מלחמת העצמאות התמחה ברפואה פיסיקלית בארה"ב</w:t>
      </w:r>
      <w:r w:rsidR="00AB113E">
        <w:rPr>
          <w:rFonts w:hint="cs"/>
          <w:rtl/>
        </w:rPr>
        <w:t>, חזר לארץ</w:t>
      </w:r>
      <w:r>
        <w:rPr>
          <w:rFonts w:hint="cs"/>
          <w:rtl/>
        </w:rPr>
        <w:t xml:space="preserve"> וניהל את הרפואה הפיסיקלית במרפ</w:t>
      </w:r>
      <w:r w:rsidR="00D25DBB">
        <w:rPr>
          <w:rFonts w:hint="cs"/>
          <w:rtl/>
        </w:rPr>
        <w:t>את גיורא בתל אביב. מתוך: בלום,</w:t>
      </w:r>
      <w:r>
        <w:rPr>
          <w:rFonts w:hint="cs"/>
          <w:rtl/>
        </w:rPr>
        <w:t xml:space="preserve"> דוקטור</w:t>
      </w:r>
      <w:r w:rsidR="00D25DBB">
        <w:rPr>
          <w:rFonts w:hint="cs"/>
          <w:rtl/>
        </w:rPr>
        <w:t>ט,</w:t>
      </w:r>
      <w:r>
        <w:rPr>
          <w:rFonts w:hint="cs"/>
          <w:rtl/>
        </w:rPr>
        <w:t xml:space="preserve"> עמ' 243.</w:t>
      </w:r>
    </w:p>
  </w:footnote>
  <w:footnote w:id="4">
    <w:p w:rsidR="00114352" w:rsidRDefault="00114352" w:rsidP="00114352">
      <w:pPr>
        <w:pStyle w:val="a3"/>
        <w:spacing w:before="0"/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ab/>
        <w:t xml:space="preserve">מתוך ראיון עם ד"ר דב </w:t>
      </w:r>
      <w:proofErr w:type="spellStart"/>
      <w:r>
        <w:rPr>
          <w:rFonts w:hint="cs"/>
          <w:rtl/>
        </w:rPr>
        <w:t>אלדובי</w:t>
      </w:r>
      <w:proofErr w:type="spellEnd"/>
      <w:r>
        <w:rPr>
          <w:rFonts w:hint="cs"/>
          <w:rtl/>
        </w:rPr>
        <w:t>, רמת אביב, 1.9.2008.</w:t>
      </w:r>
    </w:p>
  </w:footnote>
  <w:footnote w:id="5">
    <w:p w:rsidR="00114352" w:rsidRDefault="00114352" w:rsidP="007D3E62">
      <w:pPr>
        <w:pStyle w:val="a3"/>
        <w:spacing w:before="0"/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ab/>
      </w:r>
      <w:r w:rsidR="007D3E62">
        <w:rPr>
          <w:rFonts w:hint="cs"/>
          <w:rtl/>
        </w:rPr>
        <w:t xml:space="preserve">ראיון עם ד"ר </w:t>
      </w:r>
      <w:proofErr w:type="spellStart"/>
      <w:r w:rsidR="007D3E62">
        <w:rPr>
          <w:rFonts w:hint="cs"/>
          <w:rtl/>
        </w:rPr>
        <w:t>אלדובי</w:t>
      </w:r>
      <w:proofErr w:type="spellEnd"/>
      <w:r w:rsidR="007D3E62">
        <w:rPr>
          <w:rFonts w:hint="cs"/>
          <w:rtl/>
        </w:rPr>
        <w:t>.</w:t>
      </w:r>
    </w:p>
  </w:footnote>
  <w:footnote w:id="6">
    <w:p w:rsidR="00114352" w:rsidRDefault="00114352" w:rsidP="00880849">
      <w:pPr>
        <w:pStyle w:val="a3"/>
        <w:spacing w:before="0"/>
        <w:rPr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ab/>
        <w:t>בלום, דוקטור</w:t>
      </w:r>
      <w:r w:rsidR="00880849">
        <w:rPr>
          <w:rFonts w:hint="cs"/>
          <w:rtl/>
        </w:rPr>
        <w:t>ט</w:t>
      </w:r>
      <w:r>
        <w:rPr>
          <w:rFonts w:hint="cs"/>
          <w:rtl/>
        </w:rPr>
        <w:t>, עמ' 243-242.</w:t>
      </w:r>
    </w:p>
  </w:footnote>
  <w:footnote w:id="7">
    <w:p w:rsidR="00114352" w:rsidRDefault="00114352" w:rsidP="00F9098C">
      <w:pPr>
        <w:pStyle w:val="a3"/>
        <w:spacing w:before="0"/>
      </w:pPr>
      <w:r>
        <w:rPr>
          <w:rStyle w:val="a5"/>
        </w:rPr>
        <w:footnoteRef/>
      </w:r>
      <w:r>
        <w:rPr>
          <w:rtl/>
        </w:rPr>
        <w:t xml:space="preserve"> </w:t>
      </w:r>
      <w:r w:rsidR="00F9098C">
        <w:rPr>
          <w:rFonts w:hint="cs"/>
          <w:rtl/>
        </w:rPr>
        <w:tab/>
        <w:t xml:space="preserve">ראיון עם ד"ר </w:t>
      </w:r>
      <w:proofErr w:type="spellStart"/>
      <w:r w:rsidR="00F9098C">
        <w:rPr>
          <w:rFonts w:hint="cs"/>
          <w:rtl/>
        </w:rPr>
        <w:t>אלדובי</w:t>
      </w:r>
      <w:proofErr w:type="spellEnd"/>
      <w:r w:rsidR="00F9098C">
        <w:rPr>
          <w:rFonts w:hint="cs"/>
          <w:rtl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4352"/>
    <w:rsid w:val="00024F41"/>
    <w:rsid w:val="0004673D"/>
    <w:rsid w:val="000620E1"/>
    <w:rsid w:val="00114352"/>
    <w:rsid w:val="00155971"/>
    <w:rsid w:val="001A188F"/>
    <w:rsid w:val="001B475C"/>
    <w:rsid w:val="00202301"/>
    <w:rsid w:val="00327030"/>
    <w:rsid w:val="0035562F"/>
    <w:rsid w:val="0037199C"/>
    <w:rsid w:val="004058BF"/>
    <w:rsid w:val="00487C24"/>
    <w:rsid w:val="004A3A4D"/>
    <w:rsid w:val="004D1E16"/>
    <w:rsid w:val="00513EDD"/>
    <w:rsid w:val="00532ACA"/>
    <w:rsid w:val="00664695"/>
    <w:rsid w:val="00687513"/>
    <w:rsid w:val="00706FA8"/>
    <w:rsid w:val="00772CFA"/>
    <w:rsid w:val="0077689E"/>
    <w:rsid w:val="007A776E"/>
    <w:rsid w:val="007B7BA8"/>
    <w:rsid w:val="007D3E62"/>
    <w:rsid w:val="00815D6E"/>
    <w:rsid w:val="00880849"/>
    <w:rsid w:val="00946A71"/>
    <w:rsid w:val="009601D9"/>
    <w:rsid w:val="009F5E4F"/>
    <w:rsid w:val="00A02297"/>
    <w:rsid w:val="00A8781B"/>
    <w:rsid w:val="00AB113E"/>
    <w:rsid w:val="00AD64EB"/>
    <w:rsid w:val="00BC10A3"/>
    <w:rsid w:val="00C01093"/>
    <w:rsid w:val="00C4228A"/>
    <w:rsid w:val="00D25DBB"/>
    <w:rsid w:val="00D72769"/>
    <w:rsid w:val="00D81935"/>
    <w:rsid w:val="00D938B5"/>
    <w:rsid w:val="00D940EA"/>
    <w:rsid w:val="00DC0C1C"/>
    <w:rsid w:val="00E50811"/>
    <w:rsid w:val="00EC7BEC"/>
    <w:rsid w:val="00F7266B"/>
    <w:rsid w:val="00F90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352"/>
    <w:pPr>
      <w:bidi/>
      <w:spacing w:before="120" w:after="120" w:line="360" w:lineRule="auto"/>
      <w:ind w:firstLine="284"/>
      <w:jc w:val="both"/>
    </w:pPr>
    <w:rPr>
      <w:rFonts w:ascii="Times New Roman" w:eastAsia="Calibri" w:hAnsi="Times New Roman" w:cs="David"/>
      <w:szCs w:val="24"/>
    </w:rPr>
  </w:style>
  <w:style w:type="paragraph" w:styleId="3">
    <w:name w:val="heading 3"/>
    <w:basedOn w:val="a"/>
    <w:next w:val="first"/>
    <w:link w:val="30"/>
    <w:uiPriority w:val="9"/>
    <w:unhideWhenUsed/>
    <w:qFormat/>
    <w:rsid w:val="00114352"/>
    <w:pPr>
      <w:spacing w:before="240" w:after="360" w:line="240" w:lineRule="auto"/>
      <w:ind w:firstLine="0"/>
      <w:jc w:val="left"/>
      <w:outlineLvl w:val="2"/>
    </w:pPr>
    <w:rPr>
      <w:rFonts w:ascii="Cambria" w:eastAsia="Times New Roman" w:hAnsi="Cambria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כותרת 3 תו"/>
    <w:basedOn w:val="a0"/>
    <w:link w:val="3"/>
    <w:uiPriority w:val="9"/>
    <w:rsid w:val="00114352"/>
    <w:rPr>
      <w:rFonts w:ascii="Cambria" w:eastAsia="Times New Roman" w:hAnsi="Cambria" w:cs="David"/>
      <w:b/>
      <w:bCs/>
      <w:sz w:val="24"/>
      <w:szCs w:val="24"/>
    </w:rPr>
  </w:style>
  <w:style w:type="paragraph" w:styleId="a3">
    <w:name w:val="footnote text"/>
    <w:basedOn w:val="a"/>
    <w:link w:val="a4"/>
    <w:semiHidden/>
    <w:qFormat/>
    <w:rsid w:val="00114352"/>
    <w:pPr>
      <w:spacing w:after="40" w:line="240" w:lineRule="auto"/>
      <w:ind w:left="284" w:hanging="284"/>
    </w:pPr>
    <w:rPr>
      <w:rFonts w:eastAsia="Times New Roman"/>
      <w:sz w:val="18"/>
      <w:szCs w:val="20"/>
    </w:rPr>
  </w:style>
  <w:style w:type="character" w:customStyle="1" w:styleId="a4">
    <w:name w:val="טקסט הערת שוליים תו"/>
    <w:basedOn w:val="a0"/>
    <w:link w:val="a3"/>
    <w:semiHidden/>
    <w:rsid w:val="00114352"/>
    <w:rPr>
      <w:rFonts w:ascii="Times New Roman" w:eastAsia="Times New Roman" w:hAnsi="Times New Roman" w:cs="David"/>
      <w:sz w:val="18"/>
      <w:szCs w:val="20"/>
    </w:rPr>
  </w:style>
  <w:style w:type="character" w:styleId="a5">
    <w:name w:val="footnote reference"/>
    <w:basedOn w:val="a0"/>
    <w:uiPriority w:val="99"/>
    <w:semiHidden/>
    <w:rsid w:val="00114352"/>
    <w:rPr>
      <w:vertAlign w:val="superscript"/>
    </w:rPr>
  </w:style>
  <w:style w:type="paragraph" w:customStyle="1" w:styleId="first">
    <w:name w:val="first"/>
    <w:basedOn w:val="a"/>
    <w:next w:val="a"/>
    <w:link w:val="first0"/>
    <w:qFormat/>
    <w:rsid w:val="00114352"/>
    <w:pPr>
      <w:ind w:firstLine="0"/>
    </w:pPr>
  </w:style>
  <w:style w:type="character" w:customStyle="1" w:styleId="first0">
    <w:name w:val="first תו"/>
    <w:aliases w:val="ללא מרווח תו"/>
    <w:basedOn w:val="a0"/>
    <w:link w:val="first"/>
    <w:rsid w:val="00114352"/>
    <w:rPr>
      <w:rFonts w:ascii="Times New Roman" w:eastAsia="Calibri" w:hAnsi="Times New Roman" w:cs="David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4673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uiPriority w:val="99"/>
    <w:semiHidden/>
    <w:rsid w:val="0004673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451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paran</dc:creator>
  <cp:keywords/>
  <dc:description/>
  <cp:lastModifiedBy>adi</cp:lastModifiedBy>
  <cp:revision>46</cp:revision>
  <dcterms:created xsi:type="dcterms:W3CDTF">2015-11-08T15:35:00Z</dcterms:created>
  <dcterms:modified xsi:type="dcterms:W3CDTF">2015-11-23T18:52:00Z</dcterms:modified>
  <cp:contentStatus/>
</cp:coreProperties>
</file>